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6FD3" w14:textId="77777777" w:rsidR="001F2F21" w:rsidRPr="00D3275C" w:rsidRDefault="001F2F21" w:rsidP="001F2F21">
      <w:pPr>
        <w:pStyle w:val="Heading1"/>
        <w:ind w:right="-694"/>
        <w:jc w:val="right"/>
        <w:rPr>
          <w:rFonts w:asciiTheme="minorHAnsi" w:hAnsiTheme="minorHAnsi" w:cstheme="minorHAnsi"/>
          <w:b/>
          <w:sz w:val="20"/>
        </w:rPr>
      </w:pPr>
      <w:r w:rsidRPr="00D3275C">
        <w:rPr>
          <w:rFonts w:asciiTheme="minorHAnsi" w:hAnsiTheme="minorHAnsi" w:cstheme="minorHAnsi"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1D13F613" wp14:editId="21D3FCD0">
            <wp:simplePos x="0" y="0"/>
            <wp:positionH relativeFrom="column">
              <wp:posOffset>-302260</wp:posOffset>
            </wp:positionH>
            <wp:positionV relativeFrom="paragraph">
              <wp:posOffset>-420370</wp:posOffset>
            </wp:positionV>
            <wp:extent cx="1169670" cy="991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67D18" wp14:editId="1449F124">
                <wp:simplePos x="0" y="0"/>
                <wp:positionH relativeFrom="column">
                  <wp:posOffset>1043940</wp:posOffset>
                </wp:positionH>
                <wp:positionV relativeFrom="paragraph">
                  <wp:posOffset>-304800</wp:posOffset>
                </wp:positionV>
                <wp:extent cx="2819400" cy="876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C63F07" w14:textId="77777777" w:rsidR="001F2F21" w:rsidRPr="00BF76A1" w:rsidRDefault="001F2F21" w:rsidP="001F2F21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BF76A1"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  <w:lang w:val="en-IE"/>
                              </w:rPr>
                              <w:t>Sláinte Poiblí, Ceantar B</w:t>
                            </w:r>
                          </w:p>
                          <w:p w14:paraId="546CDDC3" w14:textId="77777777" w:rsidR="001F2F21" w:rsidRPr="00BF76A1" w:rsidRDefault="001F2F21" w:rsidP="001F2F21">
                            <w:pPr>
                              <w:pStyle w:val="Date"/>
                              <w:spacing w:after="0" w:line="240" w:lineRule="auto"/>
                              <w:jc w:val="left"/>
                              <w:rPr>
                                <w:rFonts w:eastAsiaTheme="majorEastAsia"/>
                                <w:bCs/>
                                <w:lang w:val="en-IE"/>
                              </w:rPr>
                            </w:pPr>
                            <w:r w:rsidRPr="00BF76A1"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val="en-IE" w:eastAsia="en-IE"/>
                              </w:rPr>
                              <w:t>Baile Átha Cliath Theas, Cill Dara, Cill Mhantáin Thiar</w:t>
                            </w:r>
                            <w:r w:rsidRPr="00BF76A1">
                              <w:rPr>
                                <w:rFonts w:cs="Arial"/>
                                <w:bCs/>
                                <w:sz w:val="16"/>
                                <w:szCs w:val="16"/>
                                <w:lang w:val="en-IE"/>
                              </w:rPr>
                              <w:t xml:space="preserve"> </w:t>
                            </w:r>
                          </w:p>
                          <w:p w14:paraId="6F846318" w14:textId="77777777" w:rsidR="001F2F21" w:rsidRPr="00BF76A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BF76A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>Ospidéal an Dr Steeven, Baile Átha Cliath 8, D08 W2A8.</w:t>
                            </w:r>
                          </w:p>
                          <w:p w14:paraId="44DA8714" w14:textId="77777777" w:rsidR="001F2F21" w:rsidRPr="00BF76A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val="en-IE" w:eastAsia="en-IE"/>
                              </w:rPr>
                            </w:pPr>
                            <w:r w:rsidRPr="00BF76A1"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val="en-IE" w:eastAsia="en-IE"/>
                              </w:rPr>
                              <w:t xml:space="preserve">Laois, </w:t>
                            </w:r>
                            <w:r w:rsidRPr="00BF76A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>Uíbh Fhailí</w:t>
                            </w:r>
                            <w:r w:rsidRPr="00BF76A1"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val="en-IE" w:eastAsia="en-IE"/>
                              </w:rPr>
                              <w:t>, An Iarmhí, An Longfort</w:t>
                            </w:r>
                          </w:p>
                          <w:p w14:paraId="0E7CF1BF" w14:textId="77777777" w:rsidR="001F2F21" w:rsidRPr="00BF76A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BF76A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 xml:space="preserve">Oifig Ceantar FSS, Bóthar Ardáin, Tulach Mhór, </w:t>
                            </w:r>
                          </w:p>
                          <w:p w14:paraId="6A52D9F1" w14:textId="77777777" w:rsidR="001F2F21" w:rsidRPr="00BF76A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BF76A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>Co. Uíbh Fhailí, R35 TY28.</w:t>
                            </w:r>
                          </w:p>
                          <w:p w14:paraId="077FDD2D" w14:textId="77777777" w:rsidR="001F2F21" w:rsidRPr="00BF76A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4F54CD08" w14:textId="77777777" w:rsidR="001F2F21" w:rsidRPr="00BF76A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67D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2.2pt;margin-top:-24pt;width:222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" filled="f" stroked="f">
                <v:textbox>
                  <w:txbxContent>
                    <w:p w14:paraId="54C63F07" w14:textId="77777777" w:rsidR="001F2F21" w:rsidRPr="00BF76A1" w:rsidRDefault="001F2F21" w:rsidP="001F2F21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  <w:lang w:val="en-IE"/>
                        </w:rPr>
                      </w:pPr>
                      <w:r w:rsidRPr="00BF76A1"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  <w:lang w:val="en-IE"/>
                        </w:rPr>
                        <w:t>Sláinte Poiblí, Ceantar B</w:t>
                      </w:r>
                    </w:p>
                    <w:p w14:paraId="546CDDC3" w14:textId="77777777" w:rsidR="001F2F21" w:rsidRPr="00BF76A1" w:rsidRDefault="001F2F21" w:rsidP="001F2F21">
                      <w:pPr>
                        <w:pStyle w:val="Date"/>
                        <w:spacing w:after="0" w:line="240" w:lineRule="auto"/>
                        <w:jc w:val="left"/>
                        <w:rPr>
                          <w:rFonts w:eastAsiaTheme="majorEastAsia"/>
                          <w:bCs/>
                          <w:lang w:val="en-IE"/>
                        </w:rPr>
                      </w:pPr>
                      <w:r w:rsidRPr="00BF76A1">
                        <w:rPr>
                          <w:rFonts w:cs="Arial"/>
                          <w:color w:val="3B3838"/>
                          <w:sz w:val="16"/>
                          <w:szCs w:val="16"/>
                          <w:lang w:val="en-IE" w:eastAsia="en-IE"/>
                        </w:rPr>
                        <w:t>Baile Átha Cliath Theas, Cill Dara, Cill Mhantáin Thiar</w:t>
                      </w:r>
                      <w:r w:rsidRPr="00BF76A1">
                        <w:rPr>
                          <w:rFonts w:cs="Arial"/>
                          <w:bCs/>
                          <w:sz w:val="16"/>
                          <w:szCs w:val="16"/>
                          <w:lang w:val="en-IE"/>
                        </w:rPr>
                        <w:t xml:space="preserve"> </w:t>
                      </w:r>
                    </w:p>
                    <w:p w14:paraId="6F846318" w14:textId="77777777" w:rsidR="001F2F21" w:rsidRPr="00BF76A1" w:rsidRDefault="001F2F21" w:rsidP="001F2F21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</w:pPr>
                      <w:r w:rsidRPr="00BF76A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>Ospidéal an Dr Steeven, Baile Átha Cliath 8, D08 W2A8.</w:t>
                      </w:r>
                    </w:p>
                    <w:p w14:paraId="44DA8714" w14:textId="77777777" w:rsidR="001F2F21" w:rsidRPr="00BF76A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val="en-IE" w:eastAsia="en-IE"/>
                        </w:rPr>
                      </w:pPr>
                      <w:r w:rsidRPr="00BF76A1"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val="en-IE" w:eastAsia="en-IE"/>
                        </w:rPr>
                        <w:t xml:space="preserve">Laois, </w:t>
                      </w:r>
                      <w:r w:rsidRPr="00BF76A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>Uíbh Fhailí</w:t>
                      </w:r>
                      <w:r w:rsidRPr="00BF76A1"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val="en-IE" w:eastAsia="en-IE"/>
                        </w:rPr>
                        <w:t>, An Iarmhí, An Longfort</w:t>
                      </w:r>
                    </w:p>
                    <w:p w14:paraId="0E7CF1BF" w14:textId="77777777" w:rsidR="001F2F21" w:rsidRPr="00BF76A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</w:pPr>
                      <w:r w:rsidRPr="00BF76A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 xml:space="preserve">Oifig Ceantar FSS, Bóthar Ardáin, Tulach Mhór, </w:t>
                      </w:r>
                    </w:p>
                    <w:p w14:paraId="6A52D9F1" w14:textId="77777777" w:rsidR="001F2F21" w:rsidRPr="00BF76A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</w:pPr>
                      <w:r w:rsidRPr="00BF76A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>Co. Uíbh Fhailí, R35 TY28.</w:t>
                      </w:r>
                    </w:p>
                    <w:p w14:paraId="077FDD2D" w14:textId="77777777" w:rsidR="001F2F21" w:rsidRPr="00BF76A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  <w:lang w:val="en-IE"/>
                        </w:rPr>
                      </w:pPr>
                    </w:p>
                    <w:p w14:paraId="4F54CD08" w14:textId="77777777" w:rsidR="001F2F21" w:rsidRPr="00BF76A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4A95F" wp14:editId="74D2A3A9">
                <wp:simplePos x="0" y="0"/>
                <wp:positionH relativeFrom="column">
                  <wp:posOffset>3817620</wp:posOffset>
                </wp:positionH>
                <wp:positionV relativeFrom="paragraph">
                  <wp:posOffset>-304800</wp:posOffset>
                </wp:positionV>
                <wp:extent cx="2250440" cy="92837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8C86F9" w14:textId="77777777" w:rsidR="001F2F21" w:rsidRPr="00BF76A1" w:rsidRDefault="001F2F21" w:rsidP="001F2F21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BF76A1"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  <w:lang w:val="en-IE"/>
                              </w:rPr>
                              <w:t>Public Health, Area B</w:t>
                            </w:r>
                          </w:p>
                          <w:p w14:paraId="1622DB00" w14:textId="77777777" w:rsidR="001F2F21" w:rsidRPr="00BF76A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ajorEastAsia"/>
                                <w:lang w:val="en-IE"/>
                              </w:rPr>
                            </w:pPr>
                            <w:r w:rsidRPr="00BF76A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>Dublin South, Kildare, West Wicklow</w:t>
                            </w:r>
                          </w:p>
                          <w:p w14:paraId="52383FA1" w14:textId="77777777" w:rsidR="001F2F21" w:rsidRPr="00BF76A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BF76A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>Dr Steevens’ Hospital, Dublin 8, D08 W2A8.</w:t>
                            </w:r>
                          </w:p>
                          <w:p w14:paraId="52EDD8E8" w14:textId="77777777" w:rsidR="001F2F21" w:rsidRPr="00BF76A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BF76A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>Laois, Offaly, Westmeath, Longford</w:t>
                            </w:r>
                          </w:p>
                          <w:p w14:paraId="09A718D2" w14:textId="77777777" w:rsidR="001F2F21" w:rsidRPr="00BF76A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BF76A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IE"/>
                              </w:rPr>
                              <w:t xml:space="preserve">HSE Area Office, Arden Road, Tullamore, </w:t>
                            </w:r>
                          </w:p>
                          <w:p w14:paraId="6A6FF047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Co. Offaly, R35 TY28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14:paraId="6361B247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4A95F" id="Text Box 5" o:spid="_x0000_s1027" type="#_x0000_t202" style="position:absolute;left:0;text-align:left;margin-left:300.6pt;margin-top:-24pt;width:177.2pt;height:7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" filled="f" stroked="f">
                <v:textbox>
                  <w:txbxContent>
                    <w:p w14:paraId="5C8C86F9" w14:textId="77777777" w:rsidR="001F2F21" w:rsidRPr="00BF76A1" w:rsidRDefault="001F2F21" w:rsidP="001F2F21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  <w:lang w:val="en-IE"/>
                        </w:rPr>
                      </w:pPr>
                      <w:r w:rsidRPr="00BF76A1"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  <w:lang w:val="en-IE"/>
                        </w:rPr>
                        <w:t>Public Health, Area B</w:t>
                      </w:r>
                    </w:p>
                    <w:p w14:paraId="1622DB00" w14:textId="77777777" w:rsidR="001F2F21" w:rsidRPr="00BF76A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eastAsiaTheme="majorEastAsia"/>
                          <w:lang w:val="en-IE"/>
                        </w:rPr>
                      </w:pPr>
                      <w:r w:rsidRPr="00BF76A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>Dublin South, Kildare, West Wicklow</w:t>
                      </w:r>
                    </w:p>
                    <w:p w14:paraId="52383FA1" w14:textId="77777777" w:rsidR="001F2F21" w:rsidRPr="00BF76A1" w:rsidRDefault="001F2F21" w:rsidP="001F2F21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</w:pPr>
                      <w:r w:rsidRPr="00BF76A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>Dr Steevens’ Hospital, Dublin 8, D08 W2A8.</w:t>
                      </w:r>
                    </w:p>
                    <w:p w14:paraId="52EDD8E8" w14:textId="77777777" w:rsidR="001F2F21" w:rsidRPr="00BF76A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</w:pPr>
                      <w:r w:rsidRPr="00BF76A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>Laois, Offaly, Westmeath, Longford</w:t>
                      </w:r>
                    </w:p>
                    <w:p w14:paraId="09A718D2" w14:textId="77777777" w:rsidR="001F2F21" w:rsidRPr="00BF76A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</w:pPr>
                      <w:r w:rsidRPr="00BF76A1">
                        <w:rPr>
                          <w:rFonts w:ascii="Arial" w:hAnsi="Arial" w:cs="Arial"/>
                          <w:sz w:val="16"/>
                          <w:szCs w:val="16"/>
                          <w:lang w:val="en-IE"/>
                        </w:rPr>
                        <w:t xml:space="preserve">HSE Area Office, Arden Road, Tullamore, </w:t>
                      </w:r>
                    </w:p>
                    <w:p w14:paraId="6A6FF047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Co. Offaly, R35 TY28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14:paraId="6361B247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ECD9A8" w14:textId="77777777" w:rsidR="001F2F21" w:rsidRPr="00D3275C" w:rsidRDefault="001F2F21" w:rsidP="001F2F21">
      <w:pPr>
        <w:rPr>
          <w:rFonts w:asciiTheme="minorHAnsi" w:hAnsiTheme="minorHAnsi" w:cstheme="minorHAnsi"/>
        </w:rPr>
      </w:pPr>
    </w:p>
    <w:p w14:paraId="1966BA01" w14:textId="77777777" w:rsidR="001F2F21" w:rsidRPr="00D3275C" w:rsidRDefault="0081110D" w:rsidP="001F2F21">
      <w:pPr>
        <w:pStyle w:val="Date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4FDD77DD" wp14:editId="7E4C41A8">
            <wp:simplePos x="0" y="0"/>
            <wp:positionH relativeFrom="column">
              <wp:posOffset>4106412</wp:posOffset>
            </wp:positionH>
            <wp:positionV relativeFrom="paragraph">
              <wp:posOffset>253040</wp:posOffset>
            </wp:positionV>
            <wp:extent cx="187960" cy="18415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0" t="9808" r="16196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A8625" w14:textId="77777777" w:rsidR="001F2F21" w:rsidRPr="00D3275C" w:rsidRDefault="001F2F21" w:rsidP="001F2F21">
      <w:pPr>
        <w:pStyle w:val="Date"/>
        <w:spacing w:after="0"/>
        <w:jc w:val="left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b/>
          <w:bCs/>
          <w:sz w:val="18"/>
          <w:szCs w:val="18"/>
        </w:rPr>
        <w:t xml:space="preserve">Т 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. 057 9359891 </w:t>
      </w:r>
      <w:r w:rsidRPr="00BF76A1">
        <w:rPr>
          <w:rFonts w:asciiTheme="minorHAnsi" w:hAnsiTheme="minorHAnsi" w:cstheme="minorHAnsi"/>
          <w:noProof/>
          <w:color w:val="006152"/>
          <w:sz w:val="18"/>
          <w:szCs w:val="18"/>
          <w:lang w:eastAsia="en-IE"/>
        </w:rPr>
        <w:t>|</w:t>
      </w:r>
      <w:r w:rsidRPr="00BF76A1">
        <w:rPr>
          <w:rFonts w:asciiTheme="minorHAnsi" w:hAnsiTheme="minorHAnsi" w:cstheme="minorHAnsi"/>
          <w:noProof/>
          <w:color w:val="1F497D"/>
          <w:sz w:val="18"/>
          <w:szCs w:val="18"/>
          <w:lang w:eastAsia="en-IE"/>
        </w:rPr>
        <w:t xml:space="preserve"> </w:t>
      </w:r>
      <w:r w:rsidRPr="00D3275C">
        <w:rPr>
          <w:rFonts w:asciiTheme="minorHAnsi" w:hAnsiTheme="minorHAnsi" w:cstheme="minorHAnsi"/>
          <w:b/>
          <w:bCs/>
          <w:sz w:val="18"/>
          <w:szCs w:val="18"/>
        </w:rPr>
        <w:t xml:space="preserve">Э 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. </w:t>
      </w:r>
      <w:hyperlink r:id="rId9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PublicHealth.AreaB@hse.ie</w:t>
        </w:r>
      </w:hyperlink>
      <w:r w:rsidRPr="00D3275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BF76A1">
        <w:rPr>
          <w:rFonts w:asciiTheme="minorHAnsi" w:hAnsiTheme="minorHAnsi" w:cstheme="minorHAnsi"/>
          <w:noProof/>
          <w:color w:val="006152"/>
          <w:sz w:val="18"/>
          <w:szCs w:val="18"/>
          <w:lang w:eastAsia="en-IE"/>
        </w:rPr>
        <w:t>|</w:t>
      </w:r>
      <w:r w:rsidRPr="00BF76A1">
        <w:rPr>
          <w:rFonts w:asciiTheme="minorHAnsi" w:hAnsiTheme="minorHAnsi" w:cstheme="minorHAnsi"/>
          <w:noProof/>
          <w:color w:val="1F497D"/>
          <w:sz w:val="18"/>
          <w:szCs w:val="18"/>
          <w:lang w:eastAsia="en-IE"/>
        </w:rPr>
        <w:t xml:space="preserve"> </w:t>
      </w:r>
      <w:hyperlink r:id="rId10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www.hse.ie/publichealth</w:t>
        </w:r>
      </w:hyperlink>
      <w:r w:rsidRPr="00D3275C">
        <w:rPr>
          <w:rStyle w:val="Hyperlink"/>
          <w:rFonts w:asciiTheme="minorHAnsi" w:hAnsiTheme="minorHAnsi" w:cstheme="minorHAnsi"/>
          <w:bCs/>
          <w:sz w:val="18"/>
          <w:szCs w:val="18"/>
        </w:rPr>
        <w:t xml:space="preserve"> </w:t>
      </w:r>
      <w:r w:rsidRPr="00BF76A1">
        <w:rPr>
          <w:rFonts w:asciiTheme="minorHAnsi" w:hAnsiTheme="minorHAnsi" w:cstheme="minorHAnsi"/>
          <w:noProof/>
          <w:color w:val="006152"/>
          <w:sz w:val="18"/>
          <w:szCs w:val="18"/>
          <w:lang w:eastAsia="en-IE"/>
        </w:rPr>
        <w:t>|</w:t>
      </w:r>
      <w:r w:rsidRPr="00BF76A1">
        <w:rPr>
          <w:rFonts w:asciiTheme="minorHAnsi" w:hAnsiTheme="minorHAnsi" w:cstheme="minorHAnsi"/>
          <w:noProof/>
          <w:color w:val="1F497D"/>
          <w:sz w:val="18"/>
          <w:szCs w:val="18"/>
          <w:lang w:eastAsia="en-IE"/>
        </w:rPr>
        <w:t xml:space="preserve">       </w:t>
      </w:r>
      <w:hyperlink r:id="rId11" w:history="1">
        <w:r w:rsidRPr="00D3275C">
          <w:rPr>
            <w:rStyle w:val="Hyperlink"/>
            <w:rFonts w:asciiTheme="minorHAnsi" w:hAnsiTheme="minorHAnsi" w:cstheme="minorHAnsi"/>
            <w:i/>
            <w:noProof/>
            <w:color w:val="0563C1"/>
            <w:sz w:val="18"/>
            <w:szCs w:val="18"/>
            <w:lang w:eastAsia="en-IE"/>
          </w:rPr>
          <w:t>@PublicHealthB</w:t>
        </w:r>
      </w:hyperlink>
      <w:r w:rsidRPr="00D3275C">
        <w:rPr>
          <w:rFonts w:asciiTheme="minorHAnsi" w:hAnsiTheme="minorHAnsi" w:cstheme="minorHAnsi"/>
        </w:rPr>
        <w:t xml:space="preserve"> </w:t>
      </w:r>
    </w:p>
    <w:p w14:paraId="69F8E6E2" w14:textId="77777777" w:rsidR="00511EF5" w:rsidRDefault="00511EF5"/>
    <w:p w14:paraId="0CBE5F75" w14:textId="77777777" w:rsidR="001F2F21" w:rsidRDefault="001F2F21"/>
    <w:p w14:paraId="7E60C425" w14:textId="77777777" w:rsidR="001F2F21" w:rsidRDefault="001F2F21"/>
    <w:p w14:paraId="6151CBEE" w14:textId="77777777" w:rsidR="00157564" w:rsidRDefault="00157564"/>
    <w:p w14:paraId="1A09597B" w14:textId="77777777" w:rsidR="001F2F21" w:rsidRDefault="001F2F21"/>
    <w:p w14:paraId="73BA8C5C" w14:textId="77777777" w:rsidR="001F2F21" w:rsidRDefault="001F2F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Дата:</w:t>
      </w:r>
    </w:p>
    <w:p w14:paraId="6AAD13B5" w14:textId="77777777" w:rsidR="00004905" w:rsidRPr="00C70184" w:rsidRDefault="00004905" w:rsidP="0000490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70184">
        <w:rPr>
          <w:rFonts w:asciiTheme="minorHAnsi" w:hAnsiTheme="minorHAnsi" w:cstheme="minorHAnsi"/>
          <w:b/>
          <w:sz w:val="28"/>
          <w:szCs w:val="28"/>
          <w:u w:val="single"/>
        </w:rPr>
        <w:t>Важная коммуникация общественного здравоохранения для близких контактов</w:t>
      </w:r>
    </w:p>
    <w:p w14:paraId="56A7ACF7" w14:textId="5DBFA343" w:rsidR="001F2F21" w:rsidRPr="00BF76A1" w:rsidRDefault="00004905" w:rsidP="00BF76A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70184">
        <w:rPr>
          <w:rFonts w:asciiTheme="minorHAnsi" w:hAnsiTheme="minorHAnsi" w:cstheme="minorHAnsi"/>
          <w:b/>
          <w:sz w:val="28"/>
          <w:szCs w:val="28"/>
          <w:u w:val="single"/>
        </w:rPr>
        <w:t>Инфекция дифтерии в (НАЗВАНИЕ ЦЕНТРА)</w:t>
      </w:r>
    </w:p>
    <w:p w14:paraId="79A37032" w14:textId="77777777" w:rsidR="001F2F21" w:rsidRDefault="001F2F21">
      <w:pPr>
        <w:rPr>
          <w:rFonts w:asciiTheme="minorHAnsi" w:hAnsiTheme="minorHAnsi" w:cstheme="minorHAnsi"/>
          <w:sz w:val="24"/>
          <w:szCs w:val="24"/>
        </w:rPr>
      </w:pPr>
    </w:p>
    <w:p w14:paraId="0E1420A8" w14:textId="7FB75856" w:rsidR="001F2F21" w:rsidRDefault="0000490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Уважаемый житель,</w:t>
      </w:r>
    </w:p>
    <w:p w14:paraId="3535957D" w14:textId="77777777" w:rsidR="001F2F21" w:rsidRDefault="001F2F21">
      <w:pPr>
        <w:rPr>
          <w:rFonts w:asciiTheme="minorHAnsi" w:hAnsiTheme="minorHAnsi" w:cstheme="minorHAnsi"/>
          <w:sz w:val="24"/>
          <w:szCs w:val="24"/>
        </w:rPr>
      </w:pPr>
    </w:p>
    <w:p w14:paraId="63B4A8AF" w14:textId="34354DFE" w:rsidR="001F2F21" w:rsidRDefault="00B605D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Вы были в контакте с кем-то, у кого есть инфекция, называемая дифтерией. Риск заражения этой инфекцией для вас низкий. Мы советуем вам принимать антибиотики, чтобы снизить риск развития дифтерийной инфекции.</w:t>
      </w:r>
    </w:p>
    <w:p w14:paraId="24B83E55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</w:p>
    <w:p w14:paraId="0EAB7043" w14:textId="004B054B" w:rsidR="0083211D" w:rsidRDefault="001575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 вами свяжется представитель местного отдела общественного здравоохранения/медицины.</w:t>
      </w:r>
    </w:p>
    <w:p w14:paraId="58E21626" w14:textId="385E2482" w:rsidR="00157564" w:rsidRDefault="00B33A2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Они будут:</w:t>
      </w:r>
    </w:p>
    <w:p w14:paraId="1B8AE89F" w14:textId="3E632079" w:rsidR="00D83ECB" w:rsidRPr="00D83ECB" w:rsidRDefault="00B33A25" w:rsidP="00D83E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Проверьте, нет ли у вас симптомов дифтерийной инфекции.</w:t>
      </w:r>
    </w:p>
    <w:p w14:paraId="6620F89D" w14:textId="53CB3A8E" w:rsidR="001F2F21" w:rsidRDefault="00B33A25" w:rsidP="001F2F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Возьмите мазок из носа и горла, а также любые кожные поражения, которые вам, возможно, придется проверить на дифтерию.</w:t>
      </w:r>
    </w:p>
    <w:p w14:paraId="6D4F5328" w14:textId="2DD2F11B" w:rsidR="001F2F21" w:rsidRPr="001F2F21" w:rsidRDefault="00B33A25" w:rsidP="001F2F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Назначьте вам антибиотики, чтобы снизить риск развития дифтерии.</w:t>
      </w:r>
    </w:p>
    <w:p w14:paraId="17361015" w14:textId="03DC514E" w:rsidR="001F2F21" w:rsidRDefault="00C11B69" w:rsidP="001F2F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были </w:t>
      </w:r>
      <w:r w:rsidR="00B33A25">
        <w:rPr>
          <w:rFonts w:asciiTheme="minorHAnsi" w:hAnsiTheme="minorHAnsi" w:cstheme="minorHAnsi"/>
          <w:sz w:val="24"/>
          <w:szCs w:val="24"/>
        </w:rPr>
        <w:t xml:space="preserve">ли вы привиты </w:t>
      </w:r>
      <w:r>
        <w:rPr>
          <w:rFonts w:asciiTheme="minorHAnsi" w:hAnsiTheme="minorHAnsi" w:cstheme="minorHAnsi"/>
          <w:sz w:val="24"/>
          <w:szCs w:val="24"/>
        </w:rPr>
        <w:t>от дифтерии, и при необходимости организуйте для вас дополнительную прививку от дифтерии. Это особенно важно, если вы не вакцинированы или не уверены, какие вакцины вы уже получили.</w:t>
      </w:r>
    </w:p>
    <w:p w14:paraId="1013B47F" w14:textId="3E7B9CCF" w:rsidR="00B33A25" w:rsidRPr="001F2F21" w:rsidRDefault="00B33A25" w:rsidP="001F2F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Посоветуйте, что будет дальше</w:t>
      </w:r>
    </w:p>
    <w:p w14:paraId="5F002ED2" w14:textId="77777777" w:rsidR="001F2F21" w:rsidRDefault="001F2F21">
      <w:pPr>
        <w:rPr>
          <w:rFonts w:asciiTheme="minorHAnsi" w:hAnsiTheme="minorHAnsi" w:cstheme="minorHAnsi"/>
          <w:sz w:val="24"/>
          <w:szCs w:val="24"/>
        </w:rPr>
      </w:pPr>
    </w:p>
    <w:p w14:paraId="0D0B0E05" w14:textId="7B1C9693" w:rsidR="00D83ECB" w:rsidRDefault="00D83ECB" w:rsidP="00BC4D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Хотя прописанные вам антибиотики снижают риск развития дифтерии, они </w:t>
      </w:r>
      <w:r w:rsidR="00157564" w:rsidRPr="00BC4DE2">
        <w:rPr>
          <w:rFonts w:asciiTheme="minorHAnsi" w:hAnsiTheme="minorHAnsi" w:cstheme="minorHAnsi"/>
          <w:sz w:val="24"/>
          <w:szCs w:val="24"/>
        </w:rPr>
        <w:t xml:space="preserve">не устраняют риск полностью. Поэтому, если у вас появятся </w:t>
      </w:r>
      <w:r w:rsidR="00222AA5" w:rsidRPr="00004905">
        <w:rPr>
          <w:rFonts w:asciiTheme="minorHAnsi" w:hAnsiTheme="minorHAnsi" w:cstheme="minorHAnsi"/>
          <w:sz w:val="24"/>
          <w:szCs w:val="24"/>
          <w:u w:val="single"/>
        </w:rPr>
        <w:t xml:space="preserve">какие-либо </w:t>
      </w:r>
      <w:r w:rsidR="00222AA5">
        <w:rPr>
          <w:rFonts w:asciiTheme="minorHAnsi" w:hAnsiTheme="minorHAnsi" w:cstheme="minorHAnsi"/>
          <w:sz w:val="24"/>
          <w:szCs w:val="24"/>
        </w:rPr>
        <w:t xml:space="preserve">симптомы дифтерийной инфекции, очень важно, чтобы вы срочно обратились к врачу и показали ему это письмо. Это делается для того, чтобы вы могли </w:t>
      </w:r>
      <w:r w:rsidR="00004905">
        <w:rPr>
          <w:rFonts w:asciiTheme="minorHAnsi" w:hAnsiTheme="minorHAnsi" w:cstheme="minorHAnsi"/>
          <w:sz w:val="24"/>
          <w:szCs w:val="24"/>
        </w:rPr>
        <w:t>пройти тестирование на дифтерийную инфекцию и при необходимости пройти курс лечения.</w:t>
      </w:r>
    </w:p>
    <w:p w14:paraId="3A8D55E2" w14:textId="568BE4FA" w:rsidR="00BC4DE2" w:rsidRPr="00BC4DE2" w:rsidRDefault="00BC4DE2" w:rsidP="00BC4D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Вам следует избегать контактов с людьми, которые </w:t>
      </w:r>
      <w:r w:rsidRPr="00BC4DE2">
        <w:rPr>
          <w:rFonts w:asciiTheme="minorHAnsi" w:hAnsiTheme="minorHAnsi" w:cstheme="minorHAnsi"/>
          <w:sz w:val="24"/>
          <w:szCs w:val="24"/>
        </w:rPr>
        <w:t>не полностью вакцинированы , до тех пор, пока не будут получены результаты теста на дифтерию, это означает оставаться в своей комнате, в том числе во время еды, и избегать мест общего пользования, где вы живете.</w:t>
      </w:r>
    </w:p>
    <w:p w14:paraId="2E8B0E02" w14:textId="50EC06B7" w:rsidR="00157564" w:rsidRDefault="00222AA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Пожалуйста, прочтите прилагаемый информационный бюллетень, в котором содержится информация о дифтерии.</w:t>
      </w:r>
    </w:p>
    <w:p w14:paraId="27A5378C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</w:p>
    <w:p w14:paraId="0850C104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Искренне Ваш,</w:t>
      </w:r>
    </w:p>
    <w:p w14:paraId="3020BA5B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</w:t>
      </w:r>
    </w:p>
    <w:p w14:paraId="729A0082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Доктор [ </w:t>
      </w:r>
      <w:r w:rsidRPr="00157564">
        <w:rPr>
          <w:rFonts w:asciiTheme="minorHAnsi" w:hAnsiTheme="minorHAnsi" w:cstheme="minorHAnsi"/>
          <w:i/>
          <w:sz w:val="24"/>
          <w:szCs w:val="24"/>
        </w:rPr>
        <w:t xml:space="preserve">вставьте имя </w:t>
      </w:r>
      <w:r>
        <w:rPr>
          <w:rFonts w:asciiTheme="minorHAnsi" w:hAnsiTheme="minorHAnsi" w:cstheme="minorHAnsi"/>
          <w:sz w:val="24"/>
          <w:szCs w:val="24"/>
        </w:rPr>
        <w:t>]</w:t>
      </w:r>
    </w:p>
    <w:p w14:paraId="1912780F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Консультант по общественному здравоохранению</w:t>
      </w:r>
    </w:p>
    <w:p w14:paraId="052ECEE8" w14:textId="0E185FC0" w:rsidR="00601751" w:rsidRDefault="00635AA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n-IE" w:eastAsia="en-IE"/>
        </w:rPr>
        <w:lastRenderedPageBreak/>
        <w:drawing>
          <wp:inline distT="0" distB="0" distL="0" distR="0" wp14:anchorId="3E09D38D" wp14:editId="671776D9">
            <wp:extent cx="1170305" cy="993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C44F8D" w14:textId="77777777" w:rsidR="00C11B69" w:rsidRDefault="00C11B69">
      <w:pPr>
        <w:rPr>
          <w:rFonts w:asciiTheme="minorHAnsi" w:hAnsiTheme="minorHAnsi" w:cstheme="minorHAnsi"/>
          <w:sz w:val="24"/>
          <w:szCs w:val="24"/>
        </w:rPr>
      </w:pPr>
    </w:p>
    <w:p w14:paraId="592CDA0B" w14:textId="77777777" w:rsidR="00C11B69" w:rsidRPr="00D3275C" w:rsidRDefault="00C11B69" w:rsidP="00C11B69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D3275C">
        <w:rPr>
          <w:rFonts w:asciiTheme="minorHAnsi" w:hAnsiTheme="minorHAnsi" w:cstheme="minorHAnsi"/>
          <w:b/>
          <w:sz w:val="28"/>
          <w:szCs w:val="24"/>
          <w:u w:val="single"/>
        </w:rPr>
        <w:t>Информационный бюллетень о дифтерии</w:t>
      </w:r>
    </w:p>
    <w:p w14:paraId="28B5C1B9" w14:textId="77777777" w:rsidR="00C11B69" w:rsidRPr="00D3275C" w:rsidRDefault="00C11B69" w:rsidP="00C11B69">
      <w:pPr>
        <w:rPr>
          <w:rFonts w:asciiTheme="minorHAnsi" w:hAnsiTheme="minorHAnsi" w:cstheme="minorHAnsi"/>
          <w:sz w:val="24"/>
          <w:szCs w:val="24"/>
        </w:rPr>
      </w:pPr>
    </w:p>
    <w:p w14:paraId="750919B9" w14:textId="77777777" w:rsidR="00D83ECB" w:rsidRDefault="00C11B69" w:rsidP="00D83ECB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Что такое дифтерия? </w:t>
      </w:r>
      <w:r w:rsidRPr="00D3275C">
        <w:rPr>
          <w:rFonts w:asciiTheme="minorHAnsi" w:hAnsiTheme="minorHAnsi" w:cstheme="minorHAnsi"/>
          <w:b/>
          <w:bCs/>
          <w:color w:val="222222"/>
        </w:rPr>
        <w:br/>
      </w:r>
      <w:r w:rsidR="00D83ECB" w:rsidRPr="00204835">
        <w:rPr>
          <w:rFonts w:asciiTheme="minorHAnsi" w:hAnsiTheme="minorHAnsi" w:cstheme="minorHAnsi"/>
        </w:rPr>
        <w:t xml:space="preserve">Дифтерия — это серьезная инфекция, которая обычно начинается с боли в горле и может вызвать проблемы с дыханием. </w:t>
      </w:r>
      <w:r w:rsidR="00D83ECB" w:rsidRPr="00204835">
        <w:rPr>
          <w:rFonts w:asciiTheme="minorHAnsi" w:hAnsiTheme="minorHAnsi" w:cstheme="minorHAnsi"/>
          <w:color w:val="222222"/>
        </w:rPr>
        <w:t>Иногда это может повлиять на кожу.</w:t>
      </w:r>
    </w:p>
    <w:p w14:paraId="1FC1DCB8" w14:textId="64B0FDE5" w:rsidR="00C11B69" w:rsidRPr="00AB6C8C" w:rsidRDefault="00C11B69" w:rsidP="00081491">
      <w:pPr>
        <w:pStyle w:val="NormalWeb"/>
        <w:shd w:val="clear" w:color="auto" w:fill="FFFFFF"/>
        <w:spacing w:after="0" w:afterAutospacing="0"/>
        <w:rPr>
          <w:rStyle w:val="Strong"/>
          <w:rFonts w:asciiTheme="minorHAnsi" w:hAnsiTheme="minorHAnsi" w:cstheme="minorHAnsi"/>
          <w:color w:val="222222"/>
        </w:rPr>
      </w:pPr>
      <w:r w:rsidRPr="00AB6C8C">
        <w:rPr>
          <w:rStyle w:val="Strong"/>
          <w:rFonts w:asciiTheme="minorHAnsi" w:hAnsiTheme="minorHAnsi" w:cstheme="minorHAnsi"/>
          <w:color w:val="222222"/>
        </w:rPr>
        <w:t>Каковы признаки и симптомы дифтерии?</w:t>
      </w:r>
    </w:p>
    <w:p w14:paraId="6B3D4FC4" w14:textId="77777777" w:rsidR="00C11B69" w:rsidRPr="00AB6C8C" w:rsidRDefault="00C11B69" w:rsidP="00081491">
      <w:pPr>
        <w:pStyle w:val="NoSpacing"/>
        <w:rPr>
          <w:rFonts w:asciiTheme="minorHAnsi" w:hAnsiTheme="minorHAnsi" w:cstheme="minorHAnsi"/>
          <w:bCs/>
          <w:color w:val="222222"/>
          <w:sz w:val="24"/>
        </w:rPr>
      </w:pPr>
      <w:r w:rsidRPr="00AB6C8C">
        <w:rPr>
          <w:rFonts w:asciiTheme="minorHAnsi" w:hAnsiTheme="minorHAnsi" w:cstheme="minorHAnsi"/>
          <w:bCs/>
          <w:color w:val="222222"/>
          <w:sz w:val="24"/>
        </w:rPr>
        <w:t>Наиболее распространенными симптомами являются:</w:t>
      </w:r>
    </w:p>
    <w:p w14:paraId="2A29F2A3" w14:textId="77777777" w:rsidR="00C11B69" w:rsidRPr="00BF76A1" w:rsidRDefault="00C11B69" w:rsidP="000814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22222"/>
          <w:lang w:val="ru-RU"/>
        </w:rPr>
      </w:pPr>
      <w:r w:rsidRPr="00BF76A1">
        <w:rPr>
          <w:rFonts w:asciiTheme="minorHAnsi" w:hAnsiTheme="minorHAnsi" w:cstheme="minorHAnsi"/>
          <w:bCs/>
          <w:color w:val="222222"/>
          <w:lang w:val="ru-RU"/>
        </w:rPr>
        <w:t>• Горло: боль в горле, потеря аппетита и небольшое повышение температуры, отек шеи, затрудненное дыхание.</w:t>
      </w:r>
    </w:p>
    <w:p w14:paraId="264E285D" w14:textId="77777777" w:rsidR="00C11B69" w:rsidRPr="00BF76A1" w:rsidRDefault="00C11B69" w:rsidP="000814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22222"/>
          <w:lang w:val="ru-RU"/>
        </w:rPr>
      </w:pPr>
      <w:r w:rsidRPr="00BF76A1">
        <w:rPr>
          <w:rFonts w:asciiTheme="minorHAnsi" w:hAnsiTheme="minorHAnsi" w:cstheme="minorHAnsi"/>
          <w:bCs/>
          <w:color w:val="222222"/>
          <w:lang w:val="ru-RU"/>
        </w:rPr>
        <w:t>• Нос: выделения из носа и поверхностные язвы или язвы.</w:t>
      </w:r>
    </w:p>
    <w:p w14:paraId="1F6F46C3" w14:textId="77777777" w:rsidR="00C11B69" w:rsidRDefault="00C11B69" w:rsidP="000814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BF76A1">
        <w:rPr>
          <w:rFonts w:asciiTheme="minorHAnsi" w:hAnsiTheme="minorHAnsi" w:cstheme="minorHAnsi"/>
          <w:bCs/>
          <w:color w:val="222222"/>
          <w:lang w:val="ru-RU"/>
        </w:rPr>
        <w:t>• Кожа: раны и неглубокие язвы</w:t>
      </w:r>
    </w:p>
    <w:p w14:paraId="0AFA6B8D" w14:textId="3F50AD1A" w:rsidR="00C11B69" w:rsidRPr="00D3275C" w:rsidRDefault="00C11B69" w:rsidP="00C11B6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Насколько серьезно заболевание? </w:t>
      </w:r>
      <w:r w:rsidRPr="00D3275C">
        <w:rPr>
          <w:rFonts w:asciiTheme="minorHAnsi" w:hAnsiTheme="minorHAnsi" w:cstheme="minorHAnsi"/>
          <w:color w:val="222222"/>
        </w:rPr>
        <w:br/>
      </w:r>
      <w:r w:rsidR="00D83ECB">
        <w:rPr>
          <w:rFonts w:asciiTheme="minorHAnsi" w:hAnsiTheme="minorHAnsi" w:cstheme="minorHAnsi"/>
          <w:color w:val="222222"/>
        </w:rPr>
        <w:t>Дифтерия может быть фатальной — от 5% до 10% больных дифтерией умирают, даже при правильном лечении. При отсутствии лечения болезнь уносит еще больше жизней.</w:t>
      </w:r>
    </w:p>
    <w:p w14:paraId="53C56653" w14:textId="0ED47811" w:rsidR="00C11B69" w:rsidRDefault="00C11B69" w:rsidP="00C11B69">
      <w:pPr>
        <w:pStyle w:val="NoSpacing"/>
        <w:rPr>
          <w:rStyle w:val="Strong"/>
          <w:rFonts w:asciiTheme="minorHAnsi" w:hAnsiTheme="minorHAnsi" w:cstheme="minorHAnsi"/>
          <w:color w:val="222222"/>
          <w:sz w:val="24"/>
        </w:rPr>
      </w:pPr>
      <w:r w:rsidRPr="00615FF3">
        <w:rPr>
          <w:rStyle w:val="Strong"/>
          <w:rFonts w:asciiTheme="minorHAnsi" w:hAnsiTheme="minorHAnsi" w:cstheme="minorHAnsi"/>
          <w:color w:val="222222"/>
          <w:sz w:val="24"/>
        </w:rPr>
        <w:t>Как диагностируют и лечат дифтерию?</w:t>
      </w:r>
    </w:p>
    <w:p w14:paraId="56F355D1" w14:textId="6CE35295" w:rsidR="00C11B69" w:rsidRPr="00C11B69" w:rsidRDefault="00C11B69" w:rsidP="00C11B69">
      <w:pPr>
        <w:pStyle w:val="NoSpacing"/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</w:pPr>
      <w:r w:rsidRPr="00C11B69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Если у вас есть какие-либо из вышеперечисленных симптомов , вам необходимо обратиться к врачу для обследования и лечения.</w:t>
      </w:r>
    </w:p>
    <w:p w14:paraId="503020B2" w14:textId="19699C03" w:rsidR="00C11B69" w:rsidRPr="00BF76A1" w:rsidRDefault="00C11B69" w:rsidP="00C11B69">
      <w:pPr>
        <w:pStyle w:val="NormalWeb"/>
        <w:shd w:val="clear" w:color="auto" w:fill="FFFFFF"/>
        <w:rPr>
          <w:rFonts w:asciiTheme="minorHAnsi" w:hAnsiTheme="minorHAnsi" w:cstheme="minorHAnsi"/>
          <w:color w:val="222222"/>
          <w:lang w:val="ru-RU"/>
        </w:rPr>
      </w:pPr>
      <w:r w:rsidRPr="00BF76A1">
        <w:rPr>
          <w:rFonts w:asciiTheme="minorHAnsi" w:hAnsiTheme="minorHAnsi" w:cstheme="minorHAnsi"/>
          <w:color w:val="222222"/>
          <w:lang w:val="ru-RU"/>
        </w:rPr>
        <w:t>Врач или медсестра возьмут мазок для проверки на дифтерию. Лечение включает антибиотики, и, если дифтерия подтверждена, может потребоваться антитоксин.</w:t>
      </w:r>
    </w:p>
    <w:p w14:paraId="61632A79" w14:textId="77777777" w:rsidR="00C11B69" w:rsidRPr="00615FF3" w:rsidRDefault="00C11B69" w:rsidP="00C11B69">
      <w:pPr>
        <w:pStyle w:val="NoSpacing"/>
        <w:rPr>
          <w:rStyle w:val="Strong"/>
          <w:rFonts w:asciiTheme="minorHAnsi" w:hAnsiTheme="minorHAnsi" w:cstheme="minorHAnsi"/>
          <w:color w:val="222222"/>
          <w:sz w:val="24"/>
          <w:szCs w:val="24"/>
        </w:rPr>
      </w:pPr>
      <w:r w:rsidRPr="00615FF3">
        <w:rPr>
          <w:rStyle w:val="Strong"/>
          <w:rFonts w:asciiTheme="minorHAnsi" w:hAnsiTheme="minorHAnsi" w:cstheme="minorHAnsi"/>
          <w:color w:val="222222"/>
          <w:sz w:val="24"/>
          <w:szCs w:val="24"/>
        </w:rPr>
        <w:t>Как распространяется дифтерия?</w:t>
      </w:r>
    </w:p>
    <w:p w14:paraId="2A515EDE" w14:textId="30084B0C" w:rsidR="00C11B69" w:rsidRPr="00D83ECB" w:rsidRDefault="00D83ECB" w:rsidP="00D83ECB">
      <w:pPr>
        <w:pStyle w:val="NoSpacing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Дифтерия распространяется </w:t>
      </w:r>
      <w:r w:rsidR="00C11B69">
        <w:rPr>
          <w:rFonts w:asciiTheme="minorHAnsi" w:hAnsiTheme="minorHAnsi" w:cstheme="minorHAnsi"/>
          <w:color w:val="222222"/>
          <w:sz w:val="24"/>
          <w:szCs w:val="24"/>
        </w:rPr>
        <w:t>при контакте с респираторными каплями из горла человека, больного дифтерией или носителем бактерий, через кашель и чихание. Иногда заражение может также происходить через прикосновение к предметам, которые были в контакте с кожными язвами или язвами инфицированных людей.</w:t>
      </w:r>
    </w:p>
    <w:p w14:paraId="0EB13B93" w14:textId="4E899E8D" w:rsidR="00C11B69" w:rsidRPr="00D3275C" w:rsidRDefault="00C11B69" w:rsidP="00C11B6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Как предотвратить дифтерию ? </w:t>
      </w:r>
      <w:r w:rsidRPr="00D3275C">
        <w:rPr>
          <w:rFonts w:asciiTheme="minorHAnsi" w:hAnsiTheme="minorHAnsi" w:cstheme="minorHAnsi"/>
          <w:b/>
          <w:bCs/>
          <w:color w:val="222222"/>
        </w:rPr>
        <w:br/>
      </w:r>
      <w:r w:rsidRPr="00D3275C">
        <w:rPr>
          <w:rFonts w:asciiTheme="minorHAnsi" w:hAnsiTheme="minorHAnsi" w:cstheme="minorHAnsi"/>
          <w:color w:val="222222"/>
        </w:rPr>
        <w:t>Самый эффективный способ профилактики дифтерии – вакцинация.</w:t>
      </w:r>
    </w:p>
    <w:p w14:paraId="40473079" w14:textId="77777777" w:rsidR="00C11B69" w:rsidRPr="00D3275C" w:rsidRDefault="00C11B69" w:rsidP="00C11B6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Style w:val="Strong"/>
          <w:rFonts w:asciiTheme="minorHAnsi" w:hAnsiTheme="minorHAnsi" w:cstheme="minorHAnsi"/>
          <w:color w:val="222222"/>
        </w:rPr>
        <w:t xml:space="preserve">Сколько доз дифтерийной вакцины рекомендуется ? В Ирландии </w:t>
      </w:r>
      <w:r w:rsidRPr="00D3275C">
        <w:rPr>
          <w:rFonts w:asciiTheme="minorHAnsi" w:hAnsiTheme="minorHAnsi" w:cstheme="minorHAnsi"/>
          <w:color w:val="222222"/>
        </w:rPr>
        <w:br/>
        <w:t>рекомендуется не менее 5 доз вакцины, содержащей дифтерийный анатоксин.</w:t>
      </w:r>
    </w:p>
    <w:p w14:paraId="061B6309" w14:textId="77777777" w:rsidR="00C11B69" w:rsidRDefault="00C11B69" w:rsidP="00C11B6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D3275C">
        <w:rPr>
          <w:rFonts w:asciiTheme="minorHAnsi" w:hAnsiTheme="minorHAnsi" w:cstheme="minorHAnsi"/>
          <w:color w:val="222222"/>
        </w:rPr>
        <w:t>Для поддержания иммунитета у лиц с особым риском заражения могут потребоваться дополнительные бустеры .</w:t>
      </w:r>
    </w:p>
    <w:p w14:paraId="63B2F1E9" w14:textId="5C85EE42" w:rsidR="00C11B69" w:rsidRPr="00D3275C" w:rsidRDefault="00C11B69" w:rsidP="00C11B69">
      <w:pPr>
        <w:rPr>
          <w:rFonts w:asciiTheme="minorHAnsi" w:hAnsiTheme="minorHAnsi" w:cstheme="minorHAnsi"/>
          <w:sz w:val="24"/>
          <w:szCs w:val="24"/>
        </w:rPr>
      </w:pPr>
      <w:r w:rsidRPr="00460A13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lastRenderedPageBreak/>
        <w:t xml:space="preserve">Дополнительную информацию о вакцинации </w:t>
      </w:r>
      <w:r w:rsidRPr="00460A13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можно получить в </w:t>
      </w:r>
      <w:hyperlink r:id="rId13" w:history="1">
        <w:r w:rsidRPr="00460A13">
          <w:rPr>
            <w:rStyle w:val="Hyperlink"/>
            <w:rFonts w:asciiTheme="minorHAnsi" w:hAnsiTheme="minorHAnsi" w:cstheme="minorHAnsi"/>
            <w:sz w:val="24"/>
            <w:szCs w:val="24"/>
            <w:lang w:eastAsia="en-IE"/>
          </w:rPr>
          <w:t xml:space="preserve">Национальном офисе иммунизации НИУ ВШЭ </w:t>
        </w:r>
      </w:hyperlink>
      <w:r w:rsidRPr="00460A13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, который предоставляет актуальную информацию о программах иммунизации НИУ ВШЭ для детей, взрослых и медицинских работников в Ирландии.</w:t>
      </w:r>
    </w:p>
    <w:p w14:paraId="62F766D6" w14:textId="77777777" w:rsidR="00C11B69" w:rsidRPr="00D3275C" w:rsidRDefault="00C11B69" w:rsidP="00C11B69">
      <w:pPr>
        <w:rPr>
          <w:rFonts w:asciiTheme="minorHAnsi" w:hAnsiTheme="minorHAnsi" w:cstheme="minorHAnsi"/>
        </w:rPr>
      </w:pPr>
    </w:p>
    <w:p w14:paraId="48310EDC" w14:textId="77777777" w:rsidR="00157564" w:rsidRPr="001F2F21" w:rsidRDefault="00157564" w:rsidP="00C11B69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157564" w:rsidRPr="001F2F2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7C10" w14:textId="77777777" w:rsidR="00994909" w:rsidRDefault="00994909" w:rsidP="00157564">
      <w:r>
        <w:separator/>
      </w:r>
    </w:p>
  </w:endnote>
  <w:endnote w:type="continuationSeparator" w:id="0">
    <w:p w14:paraId="1509A235" w14:textId="77777777" w:rsidR="00994909" w:rsidRDefault="00994909" w:rsidP="001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4351" w14:textId="77777777" w:rsidR="00994909" w:rsidRDefault="00994909" w:rsidP="00157564">
      <w:r>
        <w:separator/>
      </w:r>
    </w:p>
  </w:footnote>
  <w:footnote w:type="continuationSeparator" w:id="0">
    <w:p w14:paraId="2584897B" w14:textId="77777777" w:rsidR="00994909" w:rsidRDefault="00994909" w:rsidP="0015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1194" w14:textId="0E2426DF" w:rsidR="00157564" w:rsidRDefault="00157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630"/>
    <w:multiLevelType w:val="hybridMultilevel"/>
    <w:tmpl w:val="E92E1B82"/>
    <w:lvl w:ilvl="0" w:tplc="0B5AC6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F74C2"/>
    <w:multiLevelType w:val="hybridMultilevel"/>
    <w:tmpl w:val="2E48CB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454800">
    <w:abstractNumId w:val="1"/>
  </w:num>
  <w:num w:numId="2" w16cid:durableId="533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21"/>
    <w:rsid w:val="00004905"/>
    <w:rsid w:val="00081491"/>
    <w:rsid w:val="00105D22"/>
    <w:rsid w:val="00157564"/>
    <w:rsid w:val="001F2F21"/>
    <w:rsid w:val="00222AA5"/>
    <w:rsid w:val="00240BCD"/>
    <w:rsid w:val="002714A2"/>
    <w:rsid w:val="003F73EE"/>
    <w:rsid w:val="004469D3"/>
    <w:rsid w:val="004C2CB9"/>
    <w:rsid w:val="00511EF5"/>
    <w:rsid w:val="00515C98"/>
    <w:rsid w:val="00546F98"/>
    <w:rsid w:val="005B00BB"/>
    <w:rsid w:val="00601751"/>
    <w:rsid w:val="00635AA6"/>
    <w:rsid w:val="006F3E15"/>
    <w:rsid w:val="0081110D"/>
    <w:rsid w:val="0083211D"/>
    <w:rsid w:val="00893E8B"/>
    <w:rsid w:val="00994909"/>
    <w:rsid w:val="00B33A25"/>
    <w:rsid w:val="00B605DE"/>
    <w:rsid w:val="00BC4DE2"/>
    <w:rsid w:val="00BF76A1"/>
    <w:rsid w:val="00C04510"/>
    <w:rsid w:val="00C11B69"/>
    <w:rsid w:val="00CF0F02"/>
    <w:rsid w:val="00D0441B"/>
    <w:rsid w:val="00D83ECB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366D5"/>
  <w15:chartTrackingRefBased/>
  <w15:docId w15:val="{9F8FFCC5-A3C0-465C-BC6B-98907F3D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2F21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5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F21"/>
    <w:rPr>
      <w:rFonts w:ascii="Times New Roman" w:eastAsia="Times New Roman" w:hAnsi="Times New Roman" w:cs="Times New Roman"/>
      <w:sz w:val="24"/>
      <w:szCs w:val="20"/>
      <w:lang w:val="ru"/>
    </w:rPr>
  </w:style>
  <w:style w:type="character" w:styleId="Hyperlink">
    <w:name w:val="Hyperlink"/>
    <w:basedOn w:val="DefaultParagraphFont"/>
    <w:uiPriority w:val="99"/>
    <w:unhideWhenUsed/>
    <w:rsid w:val="001F2F21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F2F21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DateChar">
    <w:name w:val="Date Char"/>
    <w:basedOn w:val="DefaultParagraphFont"/>
    <w:link w:val="Date"/>
    <w:uiPriority w:val="99"/>
    <w:semiHidden/>
    <w:rsid w:val="001F2F21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1F2F21"/>
    <w:pPr>
      <w:autoSpaceDE w:val="0"/>
      <w:autoSpaceDN w:val="0"/>
      <w:adjustRightInd w:val="0"/>
      <w:spacing w:line="321" w:lineRule="atLeast"/>
    </w:pPr>
    <w:rPr>
      <w:rFonts w:ascii="Helvetica Light" w:eastAsia="Calibri" w:hAnsi="Helvetica Light"/>
      <w:sz w:val="24"/>
      <w:szCs w:val="24"/>
    </w:rPr>
  </w:style>
  <w:style w:type="character" w:customStyle="1" w:styleId="A26">
    <w:name w:val="A26"/>
    <w:uiPriority w:val="99"/>
    <w:rsid w:val="001F2F21"/>
    <w:rPr>
      <w:rFonts w:ascii="Helvetica Light" w:hAnsi="Helvetica Light" w:cs="Helvetica Light" w:hint="default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1F2F2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756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ru"/>
    </w:rPr>
  </w:style>
  <w:style w:type="paragraph" w:styleId="NormalWeb">
    <w:name w:val="Normal (Web)"/>
    <w:basedOn w:val="Normal"/>
    <w:uiPriority w:val="99"/>
    <w:unhideWhenUsed/>
    <w:rsid w:val="00157564"/>
    <w:pPr>
      <w:spacing w:before="100" w:beforeAutospacing="1" w:after="100" w:afterAutospacing="1"/>
    </w:pPr>
    <w:rPr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157564"/>
    <w:rPr>
      <w:b/>
      <w:bCs/>
    </w:rPr>
  </w:style>
  <w:style w:type="character" w:styleId="Emphasis">
    <w:name w:val="Emphasis"/>
    <w:basedOn w:val="DefaultParagraphFont"/>
    <w:uiPriority w:val="20"/>
    <w:qFormat/>
    <w:rsid w:val="0015756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575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564"/>
    <w:rPr>
      <w:rFonts w:ascii="Times New Roman" w:eastAsia="Times New Roman" w:hAnsi="Times New Roman" w:cs="Times New Roman"/>
      <w:sz w:val="20"/>
      <w:szCs w:val="20"/>
      <w:lang w:val="ru"/>
    </w:rPr>
  </w:style>
  <w:style w:type="paragraph" w:styleId="Footer">
    <w:name w:val="footer"/>
    <w:basedOn w:val="Normal"/>
    <w:link w:val="FooterChar"/>
    <w:uiPriority w:val="99"/>
    <w:unhideWhenUsed/>
    <w:rsid w:val="001575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564"/>
    <w:rPr>
      <w:rFonts w:ascii="Times New Roman" w:eastAsia="Times New Roman" w:hAnsi="Times New Roman" w:cs="Times New Roman"/>
      <w:sz w:val="20"/>
      <w:szCs w:val="20"/>
      <w:lang w:val="ru"/>
    </w:rPr>
  </w:style>
  <w:style w:type="paragraph" w:styleId="NoSpacing">
    <w:name w:val="No Spacing"/>
    <w:uiPriority w:val="1"/>
    <w:qFormat/>
    <w:rsid w:val="00C1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3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A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A25"/>
    <w:rPr>
      <w:rFonts w:ascii="Times New Roman" w:eastAsia="Times New Roman" w:hAnsi="Times New Roman" w:cs="Times New Roman"/>
      <w:sz w:val="20"/>
      <w:szCs w:val="20"/>
      <w:lang w:val="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A25"/>
    <w:rPr>
      <w:rFonts w:ascii="Times New Roman" w:eastAsia="Times New Roman" w:hAnsi="Times New Roman" w:cs="Times New Roman"/>
      <w:b/>
      <w:bCs/>
      <w:sz w:val="20"/>
      <w:szCs w:val="20"/>
      <w:lang w:val="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25"/>
    <w:rPr>
      <w:rFonts w:ascii="Segoe UI" w:eastAsia="Times New Roman" w:hAnsi="Segoe UI" w:cs="Segoe UI"/>
      <w:sz w:val="18"/>
      <w:szCs w:val="18"/>
      <w:lang w:val="ru"/>
    </w:rPr>
  </w:style>
  <w:style w:type="table" w:styleId="TableGrid">
    <w:name w:val="Table Grid"/>
    <w:basedOn w:val="TableNormal"/>
    <w:uiPriority w:val="39"/>
    <w:rsid w:val="005B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se.ie/eng/health/immunisation/hcpinfo/botpip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PublicHealth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se.ie/public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Health.AreaB@hse.i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Naughton3</dc:creator>
  <cp:keywords/>
  <dc:description/>
  <cp:lastModifiedBy>Jelena Straksiene</cp:lastModifiedBy>
  <cp:revision>2</cp:revision>
  <dcterms:created xsi:type="dcterms:W3CDTF">2023-06-26T14:38:00Z</dcterms:created>
  <dcterms:modified xsi:type="dcterms:W3CDTF">2023-06-26T14:38:00Z</dcterms:modified>
</cp:coreProperties>
</file>